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32"/>
        </w:rPr>
      </w:pPr>
      <w:bookmarkStart w:id="0" w:name="_GoBack"/>
      <w:r>
        <w:rPr>
          <w:rFonts w:hint="eastAsia" w:eastAsia="黑体"/>
          <w:sz w:val="32"/>
        </w:rPr>
        <w:t>中国音乐学院</w:t>
      </w:r>
      <w:r>
        <w:rPr>
          <w:rFonts w:hint="eastAsia" w:eastAsia="黑体"/>
          <w:sz w:val="32"/>
          <w:lang w:val="en-US" w:eastAsia="zh-CN"/>
        </w:rPr>
        <w:t>毕业班选课申请</w:t>
      </w:r>
      <w:r>
        <w:rPr>
          <w:rFonts w:hint="eastAsia" w:eastAsia="黑体"/>
          <w:sz w:val="32"/>
        </w:rPr>
        <w:t>表</w:t>
      </w:r>
    </w:p>
    <w:bookmarkEnd w:id="0"/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747"/>
        <w:gridCol w:w="1115"/>
        <w:gridCol w:w="2013"/>
        <w:gridCol w:w="1095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申请人系别</w:t>
            </w:r>
          </w:p>
        </w:tc>
        <w:tc>
          <w:tcPr>
            <w:tcW w:w="17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2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申请人姓名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  <w:jc w:val="center"/>
        </w:trPr>
        <w:tc>
          <w:tcPr>
            <w:tcW w:w="9108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申请课程：（课程号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课序号+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课程名称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任课教师姓名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+所属课程群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）（可填多门课程）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9108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申请原因：（“所获课程群学分情况，还差多少学分，方可毕业...”等详细原因）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7" w:hRule="exac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申请人须知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49" w:type="dxa"/>
            <w:gridSpan w:val="5"/>
            <w:noWrap w:val="0"/>
            <w:vAlign w:val="top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了解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并遵守学校相关规定，按照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统一安排参加考试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；且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我清楚申请重修的课程不能在正常毕业前考试。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我已阅读，并悉数知晓。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申请人签字：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申请日期：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系主任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49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审核人签字：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审核日期：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0" w:hRule="atLeast"/>
          <w:jc w:val="center"/>
        </w:trPr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教育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教学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49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审核人签字：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审核日期：</w:t>
            </w:r>
          </w:p>
        </w:tc>
      </w:tr>
    </w:tbl>
    <w:p>
      <w:pPr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中国音乐学院教育教学中心教务科制表</w:t>
      </w:r>
    </w:p>
    <w:p/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D6DE4"/>
    <w:rsid w:val="23ED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